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34" w:rsidRPr="000D781D" w:rsidRDefault="00DE56D7" w:rsidP="00864534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pict>
          <v:rect id="_x0000_s1031" style="position:absolute;margin-left:-26.25pt;margin-top:-27.75pt;width:511.5pt;height:708pt;z-index:-251654144"/>
        </w:pict>
      </w:r>
      <w:r>
        <w:rPr>
          <w:rFonts w:ascii="Tahoma" w:hAnsi="Tahoma" w:cs="Tahoma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3.25pt;margin-top:-27pt;width:1.5pt;height:707.25pt;z-index:251664384" o:connectortype="straight"/>
        </w:pict>
      </w:r>
      <w:r w:rsidRPr="00DE56D7">
        <w:rPr>
          <w:noProof/>
        </w:rPr>
        <w:pict>
          <v:shape id="_x0000_s1029" type="#_x0000_t32" style="position:absolute;margin-left:233.25pt;margin-top:-27.75pt;width:1.5pt;height:708pt;z-index:251659264" o:connectortype="straight"/>
        </w:pict>
      </w:r>
      <w:r w:rsidR="00864534" w:rsidRPr="000D781D">
        <w:rPr>
          <w:rFonts w:ascii="Tahoma" w:hAnsi="Tahoma" w:cs="Tahoma"/>
          <w:b/>
          <w:sz w:val="24"/>
          <w:szCs w:val="24"/>
        </w:rPr>
        <w:t>Czarina Jean S. Briones</w:t>
      </w:r>
    </w:p>
    <w:p w:rsidR="00864534" w:rsidRDefault="00864534" w:rsidP="00864534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IV-7 BSEVE </w:t>
      </w:r>
    </w:p>
    <w:p w:rsidR="00864534" w:rsidRDefault="00864534" w:rsidP="00864534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REPORTER#:</w:t>
      </w:r>
    </w:p>
    <w:p w:rsidR="00864534" w:rsidRDefault="00DE56D7" w:rsidP="00864534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32" type="#_x0000_t32" style="position:absolute;margin-left:-26.25pt;margin-top:18.8pt;width:511.5pt;height:0;z-index:251663360" o:connectortype="straight"/>
        </w:pict>
      </w:r>
      <w:r w:rsidR="00864534">
        <w:rPr>
          <w:rFonts w:ascii="Tahoma" w:hAnsi="Tahoma" w:cs="Tahoma"/>
          <w:sz w:val="24"/>
          <w:szCs w:val="24"/>
        </w:rPr>
        <w:t>Topic: Verbal or Non Verbal</w:t>
      </w:r>
    </w:p>
    <w:p w:rsidR="00864534" w:rsidRPr="006E1A32" w:rsidRDefault="00864534" w:rsidP="0086453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0D781D">
        <w:rPr>
          <w:rFonts w:ascii="Tahoma" w:hAnsi="Tahoma" w:cs="Tahoma"/>
          <w:b/>
          <w:sz w:val="24"/>
          <w:szCs w:val="24"/>
        </w:rPr>
        <w:t>Objectives:</w:t>
      </w:r>
    </w:p>
    <w:p w:rsidR="00864534" w:rsidRPr="00CE2BC5" w:rsidRDefault="00864534" w:rsidP="00651983">
      <w:pPr>
        <w:spacing w:after="0"/>
        <w:rPr>
          <w:rFonts w:ascii="Tahoma" w:hAnsi="Tahoma" w:cs="Tahoma"/>
          <w:sz w:val="24"/>
          <w:szCs w:val="24"/>
        </w:rPr>
      </w:pPr>
      <w:r w:rsidRPr="00CE2BC5">
        <w:rPr>
          <w:rFonts w:ascii="Tahoma" w:hAnsi="Tahoma" w:cs="Tahoma"/>
          <w:sz w:val="24"/>
          <w:szCs w:val="24"/>
        </w:rPr>
        <w:t>At the end of the discussion,</w:t>
      </w:r>
    </w:p>
    <w:p w:rsidR="00864534" w:rsidRPr="00CE2BC5" w:rsidRDefault="00864534" w:rsidP="00651983">
      <w:pPr>
        <w:spacing w:after="0"/>
        <w:rPr>
          <w:rFonts w:ascii="Tahoma" w:hAnsi="Tahoma" w:cs="Tahoma"/>
          <w:sz w:val="24"/>
          <w:szCs w:val="24"/>
        </w:rPr>
      </w:pPr>
      <w:r w:rsidRPr="00CE2BC5">
        <w:rPr>
          <w:rFonts w:ascii="Tahoma" w:hAnsi="Tahoma" w:cs="Tahoma"/>
          <w:sz w:val="24"/>
          <w:szCs w:val="24"/>
        </w:rPr>
        <w:t>the students are expected to:</w:t>
      </w:r>
    </w:p>
    <w:p w:rsidR="00864534" w:rsidRPr="00CE2BC5" w:rsidRDefault="007D54DF" w:rsidP="0065198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CE2BC5">
        <w:rPr>
          <w:rFonts w:ascii="Tahoma" w:hAnsi="Tahoma" w:cs="Tahoma"/>
          <w:sz w:val="24"/>
          <w:szCs w:val="24"/>
        </w:rPr>
        <w:t>Identify the different non verbal and</w:t>
      </w:r>
      <w:r w:rsidRPr="00CE2BC5">
        <w:rPr>
          <w:rFonts w:ascii="Tahoma" w:hAnsi="Tahoma" w:cs="Tahoma"/>
          <w:sz w:val="24"/>
          <w:szCs w:val="24"/>
        </w:rPr>
        <w:br/>
        <w:t xml:space="preserve"> verbal ways of communication,</w:t>
      </w:r>
    </w:p>
    <w:p w:rsidR="00864534" w:rsidRPr="00CE2BC5" w:rsidRDefault="007D54DF" w:rsidP="0065198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CE2BC5">
        <w:rPr>
          <w:rFonts w:ascii="Tahoma" w:hAnsi="Tahoma" w:cs="Tahoma"/>
          <w:sz w:val="24"/>
          <w:szCs w:val="24"/>
        </w:rPr>
        <w:t xml:space="preserve">Ingrained the importance of verbal </w:t>
      </w:r>
      <w:r w:rsidRPr="00CE2BC5">
        <w:rPr>
          <w:rFonts w:ascii="Tahoma" w:hAnsi="Tahoma" w:cs="Tahoma"/>
          <w:sz w:val="24"/>
          <w:szCs w:val="24"/>
        </w:rPr>
        <w:br/>
        <w:t>and non verbal communication,</w:t>
      </w:r>
    </w:p>
    <w:p w:rsidR="007D54DF" w:rsidRPr="00CE2BC5" w:rsidRDefault="007D54DF" w:rsidP="007D54D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CE2BC5">
        <w:rPr>
          <w:rFonts w:ascii="Tahoma" w:hAnsi="Tahoma" w:cs="Tahoma"/>
          <w:sz w:val="24"/>
          <w:szCs w:val="24"/>
        </w:rPr>
        <w:t xml:space="preserve">Develop value of awareness in the </w:t>
      </w:r>
      <w:r w:rsidRPr="00CE2BC5">
        <w:rPr>
          <w:rFonts w:ascii="Tahoma" w:hAnsi="Tahoma" w:cs="Tahoma"/>
          <w:sz w:val="24"/>
          <w:szCs w:val="24"/>
        </w:rPr>
        <w:br/>
        <w:t xml:space="preserve">various actions and ways of </w:t>
      </w:r>
      <w:r w:rsidRPr="00CE2BC5">
        <w:rPr>
          <w:rFonts w:ascii="Tahoma" w:hAnsi="Tahoma" w:cs="Tahoma"/>
          <w:sz w:val="24"/>
          <w:szCs w:val="24"/>
        </w:rPr>
        <w:br/>
        <w:t>communicating.</w:t>
      </w:r>
    </w:p>
    <w:p w:rsidR="001C1AE0" w:rsidRDefault="00864534" w:rsidP="00864534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0D781D">
        <w:rPr>
          <w:rFonts w:ascii="Tahoma" w:hAnsi="Tahoma" w:cs="Tahoma"/>
          <w:b/>
          <w:sz w:val="24"/>
          <w:szCs w:val="24"/>
        </w:rPr>
        <w:t>Materials:</w:t>
      </w:r>
    </w:p>
    <w:p w:rsidR="006B04A4" w:rsidRDefault="00D21D06" w:rsidP="006B04A4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  <w:sz w:val="24"/>
          <w:szCs w:val="24"/>
        </w:rPr>
      </w:pPr>
      <w:r w:rsidRPr="00D21D06">
        <w:rPr>
          <w:rFonts w:ascii="Tahoma" w:hAnsi="Tahoma" w:cs="Tahoma"/>
          <w:color w:val="000000" w:themeColor="text1"/>
          <w:sz w:val="24"/>
          <w:szCs w:val="24"/>
        </w:rPr>
        <w:t>Card/Paper with words</w:t>
      </w:r>
    </w:p>
    <w:p w:rsidR="00864534" w:rsidRPr="006B04A4" w:rsidRDefault="00864534" w:rsidP="006B04A4">
      <w:pPr>
        <w:spacing w:after="0"/>
        <w:rPr>
          <w:rFonts w:ascii="Tahoma" w:hAnsi="Tahoma" w:cs="Tahoma"/>
          <w:b/>
          <w:sz w:val="24"/>
          <w:szCs w:val="24"/>
        </w:rPr>
      </w:pPr>
      <w:r w:rsidRPr="006B04A4">
        <w:rPr>
          <w:rFonts w:ascii="Tahoma" w:hAnsi="Tahoma" w:cs="Tahoma"/>
          <w:b/>
          <w:sz w:val="24"/>
          <w:szCs w:val="24"/>
        </w:rPr>
        <w:t>References:</w:t>
      </w:r>
    </w:p>
    <w:p w:rsidR="007D54DF" w:rsidRPr="006B04A4" w:rsidRDefault="007D54DF" w:rsidP="007D54DF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b/>
          <w:szCs w:val="24"/>
        </w:rPr>
      </w:pPr>
      <w:r w:rsidRPr="006B04A4">
        <w:rPr>
          <w:rFonts w:ascii="Tahoma" w:hAnsi="Tahoma" w:cs="Tahoma"/>
          <w:szCs w:val="24"/>
        </w:rPr>
        <w:t>Calero, Henry H.</w:t>
      </w:r>
      <w:r w:rsidR="006B04A4" w:rsidRPr="006B04A4">
        <w:rPr>
          <w:rFonts w:ascii="Tahoma" w:hAnsi="Tahoma" w:cs="Tahoma"/>
          <w:szCs w:val="24"/>
        </w:rPr>
        <w:t>,The Power of Non Verbal Communication.</w:t>
      </w:r>
      <w:r w:rsidR="006B04A4" w:rsidRPr="006B04A4">
        <w:rPr>
          <w:rFonts w:ascii="Arial" w:hAnsi="Arial" w:cs="Arial"/>
          <w:color w:val="666666"/>
          <w:sz w:val="14"/>
          <w:szCs w:val="16"/>
          <w:shd w:val="clear" w:color="auto" w:fill="FFFFFF"/>
        </w:rPr>
        <w:t xml:space="preserve"> </w:t>
      </w:r>
      <w:r w:rsidR="006B04A4" w:rsidRPr="006B04A4">
        <w:rPr>
          <w:rFonts w:ascii="Tahoma" w:hAnsi="Tahoma" w:cs="Tahoma"/>
          <w:szCs w:val="24"/>
        </w:rPr>
        <w:t>Published by Silver Lake Publishing.</w:t>
      </w:r>
    </w:p>
    <w:p w:rsidR="006B04A4" w:rsidRPr="00CE2BC5" w:rsidRDefault="006B04A4" w:rsidP="00CE2BC5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b w:val="0"/>
          <w:color w:val="333333"/>
          <w:sz w:val="22"/>
          <w:szCs w:val="24"/>
        </w:rPr>
      </w:pPr>
      <w:r w:rsidRPr="006B04A4">
        <w:rPr>
          <w:rFonts w:ascii="Tahoma" w:hAnsi="Tahoma" w:cs="Tahoma"/>
          <w:b w:val="0"/>
          <w:sz w:val="22"/>
          <w:szCs w:val="24"/>
        </w:rPr>
        <w:t>By A.C. Krizan, Patricia Merrier, Joyce P. Logan, Karen Schneiter Williams,</w:t>
      </w:r>
      <w:r w:rsidRPr="006B04A4">
        <w:rPr>
          <w:rFonts w:ascii="Tahoma" w:hAnsi="Tahoma" w:cs="Tahoma"/>
          <w:b w:val="0"/>
          <w:color w:val="333333"/>
          <w:sz w:val="22"/>
          <w:szCs w:val="24"/>
        </w:rPr>
        <w:t xml:space="preserve"> Business Communication</w:t>
      </w:r>
      <w:r>
        <w:rPr>
          <w:rFonts w:ascii="Tahoma" w:hAnsi="Tahoma" w:cs="Tahoma"/>
          <w:b w:val="0"/>
          <w:color w:val="333333"/>
          <w:sz w:val="22"/>
          <w:szCs w:val="24"/>
        </w:rPr>
        <w:t>,Thomson learning incorporation.</w:t>
      </w:r>
    </w:p>
    <w:p w:rsidR="00864534" w:rsidRPr="006B04A4" w:rsidRDefault="00864534" w:rsidP="004B5342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color w:val="000000" w:themeColor="text1"/>
          <w:szCs w:val="24"/>
        </w:rPr>
      </w:pPr>
      <w:r w:rsidRPr="006B04A4">
        <w:rPr>
          <w:rFonts w:ascii="Tahoma" w:hAnsi="Tahoma" w:cs="Tahoma"/>
          <w:color w:val="000000" w:themeColor="text1"/>
          <w:szCs w:val="24"/>
        </w:rPr>
        <w:t xml:space="preserve">Non-verbal </w:t>
      </w:r>
      <w:r w:rsidR="00651983" w:rsidRPr="006B04A4">
        <w:rPr>
          <w:rFonts w:ascii="Tahoma" w:hAnsi="Tahoma" w:cs="Tahoma"/>
          <w:color w:val="000000" w:themeColor="text1"/>
          <w:szCs w:val="24"/>
        </w:rPr>
        <w:t>c</w:t>
      </w:r>
      <w:r w:rsidRPr="006B04A4">
        <w:rPr>
          <w:rFonts w:ascii="Tahoma" w:hAnsi="Tahoma" w:cs="Tahoma"/>
          <w:color w:val="000000" w:themeColor="text1"/>
          <w:szCs w:val="24"/>
        </w:rPr>
        <w:t>ommunication for Educators</w:t>
      </w:r>
    </w:p>
    <w:p w:rsidR="00864534" w:rsidRPr="00F84C7C" w:rsidRDefault="00DE56D7" w:rsidP="00864534">
      <w:pPr>
        <w:spacing w:after="0"/>
      </w:pPr>
      <w:hyperlink r:id="rId8" w:history="1">
        <w:r w:rsidR="00864534" w:rsidRPr="00F84C7C">
          <w:rPr>
            <w:rStyle w:val="Hyperlink"/>
            <w:rFonts w:ascii="Tahoma" w:hAnsi="Tahoma" w:cs="Tahoma"/>
          </w:rPr>
          <w:t>http://www.creducation.org/resources/nonverbal_communication/what_is_nonverbal_communication.html</w:t>
        </w:r>
      </w:hyperlink>
    </w:p>
    <w:p w:rsidR="00826F0A" w:rsidRDefault="00826F0A" w:rsidP="00826F0A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Cs w:val="24"/>
        </w:rPr>
      </w:pPr>
      <w:r w:rsidRPr="006B04A4">
        <w:rPr>
          <w:rFonts w:ascii="Tahoma" w:hAnsi="Tahoma" w:cs="Tahoma"/>
          <w:szCs w:val="24"/>
        </w:rPr>
        <w:t>Non-Verbal Communication Modes</w:t>
      </w:r>
    </w:p>
    <w:p w:rsidR="00CE2BC5" w:rsidRPr="00CE2BC5" w:rsidRDefault="00CE2BC5" w:rsidP="00CE2BC5">
      <w:pPr>
        <w:spacing w:after="0"/>
        <w:rPr>
          <w:rFonts w:ascii="Tahoma" w:hAnsi="Tahoma" w:cs="Tahoma"/>
          <w:color w:val="365F91" w:themeColor="accent1" w:themeShade="BF"/>
        </w:rPr>
      </w:pPr>
      <w:hyperlink r:id="rId9" w:history="1">
        <w:r w:rsidRPr="00CE2BC5">
          <w:rPr>
            <w:rStyle w:val="Hyperlink"/>
            <w:rFonts w:ascii="Tahoma" w:hAnsi="Tahoma" w:cs="Tahoma"/>
          </w:rPr>
          <w:t>http://www.andrews.edu/~tidwell/bsad560/NonVerbal.html</w:t>
        </w:r>
      </w:hyperlink>
    </w:p>
    <w:p w:rsidR="00CE2BC5" w:rsidRPr="00CE2BC5" w:rsidRDefault="00CE2BC5" w:rsidP="00CE2BC5">
      <w:pPr>
        <w:spacing w:after="0"/>
        <w:rPr>
          <w:rFonts w:ascii="Tahoma" w:hAnsi="Tahoma" w:cs="Tahoma"/>
          <w:szCs w:val="24"/>
        </w:rPr>
      </w:pPr>
    </w:p>
    <w:p w:rsidR="006B04A4" w:rsidRDefault="006B04A4" w:rsidP="00E82A32">
      <w:pPr>
        <w:spacing w:after="0"/>
      </w:pPr>
    </w:p>
    <w:p w:rsidR="006B04A4" w:rsidRDefault="006B04A4" w:rsidP="00E82A32">
      <w:pPr>
        <w:spacing w:after="0"/>
      </w:pPr>
    </w:p>
    <w:p w:rsidR="006B04A4" w:rsidRDefault="00CE2BC5" w:rsidP="00E82A32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-152400</wp:posOffset>
            </wp:positionV>
            <wp:extent cx="1114425" cy="1028700"/>
            <wp:effectExtent l="19050" t="0" r="9525" b="0"/>
            <wp:wrapNone/>
            <wp:docPr id="1" name="Picture 1" descr="https://fbcdn-sphotos-g-a.akamaihd.net/hphotos-ak-xpf1/v/t1.0-9/11049627_1266971349995637_5125708117574874589_n.jpg?oh=61868f01749600ae80306247f751c81d&amp;oe=56FABA0B&amp;__gda__=1455392308_2dbda2fd31e0c8893a469442915f7d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xpf1/v/t1.0-9/11049627_1266971349995637_5125708117574874589_n.jpg?oh=61868f01749600ae80306247f751c81d&amp;oe=56FABA0B&amp;__gda__=1455392308_2dbda2fd31e0c8893a469442915f7d3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921" b="32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4A4" w:rsidRDefault="006B04A4" w:rsidP="00E82A32">
      <w:pPr>
        <w:spacing w:after="0"/>
      </w:pPr>
    </w:p>
    <w:p w:rsidR="006B04A4" w:rsidRDefault="006B04A4" w:rsidP="00E82A32">
      <w:pPr>
        <w:spacing w:after="0"/>
      </w:pPr>
    </w:p>
    <w:p w:rsidR="006B04A4" w:rsidRDefault="006B04A4" w:rsidP="00E82A32">
      <w:pPr>
        <w:spacing w:after="0"/>
      </w:pPr>
    </w:p>
    <w:p w:rsidR="006B04A4" w:rsidRDefault="006B04A4" w:rsidP="00E82A32">
      <w:pPr>
        <w:spacing w:after="0"/>
      </w:pPr>
    </w:p>
    <w:p w:rsidR="006B04A4" w:rsidRDefault="006B04A4" w:rsidP="00E82A32">
      <w:pPr>
        <w:spacing w:after="0"/>
      </w:pPr>
    </w:p>
    <w:p w:rsidR="004B5342" w:rsidRPr="00CE2BC5" w:rsidRDefault="00CE2BC5" w:rsidP="00CE2BC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Cs w:val="24"/>
        </w:rPr>
      </w:pPr>
      <w:r>
        <w:t>V</w:t>
      </w:r>
      <w:r w:rsidR="004B5342" w:rsidRPr="00CE2BC5">
        <w:rPr>
          <w:rFonts w:ascii="Tahoma" w:hAnsi="Tahoma" w:cs="Tahoma"/>
          <w:szCs w:val="24"/>
        </w:rPr>
        <w:t>erbal Communication</w:t>
      </w:r>
    </w:p>
    <w:p w:rsidR="004B5342" w:rsidRDefault="00DE56D7" w:rsidP="004B5342">
      <w:pPr>
        <w:spacing w:after="0"/>
        <w:rPr>
          <w:rFonts w:ascii="Tahoma" w:hAnsi="Tahoma" w:cs="Tahoma"/>
          <w:sz w:val="24"/>
          <w:szCs w:val="24"/>
        </w:rPr>
      </w:pPr>
      <w:hyperlink r:id="rId11" w:history="1">
        <w:r w:rsidR="004B5342" w:rsidRPr="005C2D92">
          <w:rPr>
            <w:rStyle w:val="Hyperlink"/>
            <w:rFonts w:ascii="Tahoma" w:hAnsi="Tahoma" w:cs="Tahoma"/>
            <w:sz w:val="24"/>
            <w:szCs w:val="24"/>
          </w:rPr>
          <w:t>http://www.academia.edu/1748036/Verbal_Communication</w:t>
        </w:r>
      </w:hyperlink>
    </w:p>
    <w:p w:rsidR="00D37270" w:rsidRDefault="00D21D06" w:rsidP="00D37270">
      <w:pPr>
        <w:spacing w:after="0"/>
        <w:rPr>
          <w:rFonts w:ascii="Tahoma" w:hAnsi="Tahoma" w:cs="Tahoma"/>
          <w:b/>
          <w:sz w:val="24"/>
          <w:szCs w:val="24"/>
        </w:rPr>
      </w:pPr>
      <w:r w:rsidRPr="00D37270">
        <w:rPr>
          <w:rFonts w:ascii="Tahoma" w:hAnsi="Tahoma" w:cs="Tahoma"/>
          <w:b/>
          <w:sz w:val="24"/>
          <w:szCs w:val="24"/>
        </w:rPr>
        <w:t>Activity:</w:t>
      </w:r>
    </w:p>
    <w:p w:rsidR="00D37270" w:rsidRDefault="00D37270" w:rsidP="00CE2BC5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Pr="00D37270">
        <w:rPr>
          <w:rFonts w:ascii="Tahoma" w:hAnsi="Tahoma" w:cs="Tahoma"/>
          <w:sz w:val="24"/>
          <w:szCs w:val="24"/>
        </w:rPr>
        <w:t>“</w:t>
      </w:r>
      <w:r w:rsidR="007D54DF">
        <w:rPr>
          <w:rFonts w:ascii="Tahoma" w:hAnsi="Tahoma" w:cs="Tahoma"/>
          <w:sz w:val="24"/>
          <w:szCs w:val="24"/>
        </w:rPr>
        <w:t>We Have to Move now</w:t>
      </w:r>
      <w:r w:rsidRPr="00D37270">
        <w:rPr>
          <w:rFonts w:ascii="Tahoma" w:hAnsi="Tahoma" w:cs="Tahoma"/>
          <w:sz w:val="24"/>
          <w:szCs w:val="24"/>
        </w:rPr>
        <w:t>”</w:t>
      </w:r>
    </w:p>
    <w:p w:rsidR="007D54DF" w:rsidRPr="007D54DF" w:rsidRDefault="007D54DF" w:rsidP="00CE2BC5">
      <w:pPr>
        <w:spacing w:after="0" w:line="240" w:lineRule="auto"/>
        <w:ind w:left="180"/>
        <w:rPr>
          <w:rFonts w:ascii="Tahoma" w:hAnsi="Tahoma" w:cs="Tahoma"/>
          <w:sz w:val="24"/>
          <w:szCs w:val="24"/>
        </w:rPr>
      </w:pPr>
      <w:r w:rsidRPr="007D54DF">
        <w:rPr>
          <w:rFonts w:ascii="Tahoma" w:hAnsi="Tahoma" w:cs="Tahoma"/>
          <w:sz w:val="24"/>
          <w:szCs w:val="24"/>
        </w:rPr>
        <w:t>1. Cut several strips of paper.</w:t>
      </w:r>
      <w:r w:rsidRPr="007D54DF">
        <w:rPr>
          <w:rFonts w:ascii="Tahoma" w:hAnsi="Tahoma" w:cs="Tahoma"/>
          <w:sz w:val="24"/>
          <w:szCs w:val="24"/>
        </w:rPr>
        <w:br/>
        <w:t>2. On each strip of paper, write down a mood or a disposition like guilty, happy, suspicious, paranoid, insulted, or insecure.</w:t>
      </w:r>
      <w:r w:rsidRPr="007D54DF">
        <w:rPr>
          <w:rFonts w:ascii="Tahoma" w:hAnsi="Tahoma" w:cs="Tahoma"/>
          <w:sz w:val="24"/>
          <w:szCs w:val="24"/>
        </w:rPr>
        <w:br/>
        <w:t>3. Fold the strips of paper and put them into a bowl. They will be prompts.</w:t>
      </w:r>
      <w:r w:rsidRPr="007D54DF">
        <w:rPr>
          <w:rFonts w:ascii="Tahoma" w:hAnsi="Tahoma" w:cs="Tahoma"/>
          <w:sz w:val="24"/>
          <w:szCs w:val="24"/>
        </w:rPr>
        <w:br/>
        <w:t>4. Have each student take a prompt from the bowl and read the same sentence to the class, expressing the mood they’ve picked.</w:t>
      </w:r>
      <w:r w:rsidRPr="007D54DF">
        <w:rPr>
          <w:rFonts w:ascii="Tahoma" w:hAnsi="Tahoma" w:cs="Tahoma"/>
          <w:sz w:val="24"/>
          <w:szCs w:val="24"/>
        </w:rPr>
        <w:br/>
        <w:t>5. Students will read the sentence: "We all need to gather our possessions and move to another building as soon as possible!"</w:t>
      </w:r>
      <w:r w:rsidRPr="007D54DF">
        <w:rPr>
          <w:rFonts w:ascii="Tahoma" w:hAnsi="Tahoma" w:cs="Tahoma"/>
          <w:sz w:val="24"/>
          <w:szCs w:val="24"/>
        </w:rPr>
        <w:br/>
        <w:t>6. Students should write down assumptions they make about each student as they read their prompts</w:t>
      </w:r>
      <w:r>
        <w:rPr>
          <w:rFonts w:ascii="Tahoma" w:hAnsi="Tahoma" w:cs="Tahoma"/>
          <w:sz w:val="24"/>
          <w:szCs w:val="24"/>
        </w:rPr>
        <w:t>.</w:t>
      </w:r>
    </w:p>
    <w:p w:rsidR="008104B7" w:rsidRDefault="008104B7" w:rsidP="00CE2BC5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Processing Questions: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br/>
      </w:r>
    </w:p>
    <w:p w:rsidR="008104B7" w:rsidRPr="008104B7" w:rsidRDefault="00CE2BC5" w:rsidP="00CE2BC5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Which among the prompts do you find easy to do? Why?</w:t>
      </w:r>
    </w:p>
    <w:p w:rsidR="008104B7" w:rsidRPr="008104B7" w:rsidRDefault="008104B7" w:rsidP="00CE2BC5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</w:t>
      </w:r>
      <w:r w:rsidR="00CE2BC5">
        <w:rPr>
          <w:rFonts w:ascii="Tahoma" w:hAnsi="Tahoma" w:cs="Tahoma"/>
          <w:sz w:val="24"/>
          <w:szCs w:val="24"/>
        </w:rPr>
        <w:t>at do you feel when you are doing</w:t>
      </w:r>
      <w:r>
        <w:rPr>
          <w:rFonts w:ascii="Tahoma" w:hAnsi="Tahoma" w:cs="Tahoma"/>
          <w:sz w:val="24"/>
          <w:szCs w:val="24"/>
        </w:rPr>
        <w:t xml:space="preserve"> the activity?</w:t>
      </w:r>
    </w:p>
    <w:p w:rsidR="008104B7" w:rsidRPr="008104B7" w:rsidRDefault="00CE2BC5" w:rsidP="00CE2BC5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significance of the activity?</w:t>
      </w:r>
    </w:p>
    <w:p w:rsidR="007D54DF" w:rsidRDefault="008104B7" w:rsidP="00CE2BC5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104B7">
        <w:rPr>
          <w:rFonts w:ascii="Tahoma" w:hAnsi="Tahoma" w:cs="Tahoma"/>
          <w:sz w:val="24"/>
          <w:szCs w:val="24"/>
        </w:rPr>
        <w:t>What do you think is the reason for this activity?</w:t>
      </w:r>
    </w:p>
    <w:p w:rsidR="008104B7" w:rsidRPr="007D54DF" w:rsidRDefault="008104B7" w:rsidP="00CE2BC5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D54DF">
        <w:rPr>
          <w:rFonts w:ascii="Tahoma" w:hAnsi="Tahoma" w:cs="Tahoma"/>
          <w:sz w:val="24"/>
          <w:szCs w:val="24"/>
        </w:rPr>
        <w:t>How will you connect the activity to a real verbal and non-verbal communication?</w:t>
      </w:r>
    </w:p>
    <w:p w:rsidR="00651983" w:rsidRPr="008104B7" w:rsidRDefault="00651983" w:rsidP="00CE2BC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104B7">
        <w:rPr>
          <w:rFonts w:ascii="Tahoma" w:hAnsi="Tahoma" w:cs="Tahoma"/>
          <w:b/>
          <w:sz w:val="24"/>
          <w:szCs w:val="24"/>
        </w:rPr>
        <w:br w:type="page"/>
      </w:r>
    </w:p>
    <w:p w:rsidR="00651983" w:rsidRDefault="00DE56D7" w:rsidP="00651983">
      <w:pPr>
        <w:spacing w:after="0" w:line="36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DE56D7">
        <w:rPr>
          <w:rFonts w:ascii="Tahoma" w:hAnsi="Tahoma" w:cs="Tahoma"/>
          <w:b/>
          <w:noProof/>
          <w:sz w:val="24"/>
          <w:szCs w:val="24"/>
        </w:rPr>
        <w:lastRenderedPageBreak/>
        <w:pict>
          <v:shape id="_x0000_s1035" type="#_x0000_t32" style="position:absolute;margin-left:238.5pt;margin-top:-15pt;width:1.5pt;height:708pt;z-index:251668480" o:connectortype="straight"/>
        </w:pict>
      </w:r>
      <w:r>
        <w:rPr>
          <w:rFonts w:ascii="Tahoma" w:hAnsi="Tahoma" w:cs="Tahoma"/>
          <w:b/>
          <w:noProof/>
          <w:color w:val="000000"/>
          <w:sz w:val="24"/>
          <w:szCs w:val="24"/>
        </w:rPr>
        <w:pict>
          <v:rect id="_x0000_s1036" style="position:absolute;margin-left:-25.5pt;margin-top:-15pt;width:531.75pt;height:708pt;z-index:-251645952"/>
        </w:pict>
      </w:r>
      <w:r w:rsidRPr="00DE56D7">
        <w:rPr>
          <w:rFonts w:ascii="Tahoma" w:hAnsi="Tahoma" w:cs="Tahoma"/>
          <w:b/>
          <w:noProof/>
          <w:sz w:val="24"/>
          <w:szCs w:val="24"/>
        </w:rPr>
        <w:pict>
          <v:rect id="_x0000_s1034" style="position:absolute;margin-left:-9.75pt;margin-top:-15pt;width:511.5pt;height:708pt;z-index:-251649024"/>
        </w:pict>
      </w:r>
      <w:r w:rsidR="00651983" w:rsidRPr="004F7846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Abstraction:</w:t>
      </w:r>
    </w:p>
    <w:p w:rsidR="00651983" w:rsidRDefault="00651983" w:rsidP="00651983">
      <w:pPr>
        <w:spacing w:after="0" w:line="36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651983" w:rsidRDefault="00651983" w:rsidP="00651983">
      <w:r>
        <w:rPr>
          <w:noProof/>
        </w:rPr>
        <w:drawing>
          <wp:inline distT="0" distB="0" distL="0" distR="0">
            <wp:extent cx="2390775" cy="1466850"/>
            <wp:effectExtent l="38100" t="0" r="28575" b="438150"/>
            <wp:docPr id="2" name="Picture 1" descr="https://teresacorreiadelacerda.files.wordpress.com/2013/02/list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resacorreiadelacerda.files.wordpress.com/2013/02/listen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88" cy="146759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51983" w:rsidRDefault="00651983" w:rsidP="00027CC4">
      <w:pPr>
        <w:spacing w:after="0" w:line="360" w:lineRule="auto"/>
        <w:rPr>
          <w:rFonts w:ascii="Tahoma" w:hAnsi="Tahoma" w:cs="Tahoma"/>
          <w:b/>
          <w:noProof/>
          <w:color w:val="000000"/>
          <w:sz w:val="24"/>
          <w:szCs w:val="24"/>
        </w:rPr>
      </w:pPr>
      <w:r>
        <w:rPr>
          <w:rFonts w:ascii="Tahoma" w:hAnsi="Tahoma" w:cs="Tahoma"/>
          <w:b/>
          <w:noProof/>
          <w:color w:val="000000"/>
          <w:sz w:val="24"/>
          <w:szCs w:val="24"/>
        </w:rPr>
        <w:t>Non-Verbal Communication</w:t>
      </w:r>
    </w:p>
    <w:p w:rsidR="00651983" w:rsidRPr="00651983" w:rsidRDefault="00651983" w:rsidP="001C1AE0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b/>
          <w:noProof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t>has been defined as</w:t>
      </w:r>
    </w:p>
    <w:p w:rsidR="00651983" w:rsidRPr="00DB4C35" w:rsidRDefault="00651983" w:rsidP="00DB4C35">
      <w:pPr>
        <w:spacing w:after="0"/>
        <w:ind w:left="360"/>
        <w:rPr>
          <w:rFonts w:ascii="Tahoma" w:hAnsi="Tahoma" w:cs="Tahoma"/>
          <w:noProof/>
          <w:color w:val="000000"/>
          <w:sz w:val="24"/>
          <w:szCs w:val="24"/>
        </w:rPr>
      </w:pPr>
      <w:r w:rsidRPr="00651983">
        <w:rPr>
          <w:rFonts w:ascii="Tahoma" w:hAnsi="Tahoma" w:cs="Tahoma"/>
          <w:noProof/>
          <w:color w:val="000000"/>
          <w:sz w:val="24"/>
          <w:szCs w:val="24"/>
        </w:rPr>
        <w:t>communication without words. It includes</w:t>
      </w:r>
      <w:r>
        <w:rPr>
          <w:rFonts w:ascii="Tahoma" w:hAnsi="Tahoma" w:cs="Tahoma"/>
          <w:noProof/>
          <w:color w:val="000000"/>
          <w:sz w:val="24"/>
          <w:szCs w:val="24"/>
        </w:rPr>
        <w:t xml:space="preserve"> apparent behaviors such as </w:t>
      </w:r>
      <w:r w:rsidRPr="00F83F59">
        <w:rPr>
          <w:rFonts w:ascii="Tahoma" w:hAnsi="Tahoma" w:cs="Tahoma"/>
          <w:b/>
          <w:noProof/>
          <w:color w:val="000000"/>
          <w:sz w:val="24"/>
          <w:szCs w:val="24"/>
        </w:rPr>
        <w:t>facial expressions</w:t>
      </w:r>
      <w:r>
        <w:rPr>
          <w:rFonts w:ascii="Tahoma" w:hAnsi="Tahoma" w:cs="Tahoma"/>
          <w:noProof/>
          <w:color w:val="000000"/>
          <w:sz w:val="24"/>
          <w:szCs w:val="24"/>
        </w:rPr>
        <w:t xml:space="preserve">, </w:t>
      </w:r>
      <w:r w:rsidRPr="00F83F59">
        <w:rPr>
          <w:rFonts w:ascii="Tahoma" w:hAnsi="Tahoma" w:cs="Tahoma"/>
          <w:b/>
          <w:noProof/>
          <w:color w:val="000000"/>
          <w:sz w:val="24"/>
          <w:szCs w:val="24"/>
        </w:rPr>
        <w:t>eyes</w:t>
      </w:r>
      <w:r>
        <w:rPr>
          <w:rFonts w:ascii="Tahoma" w:hAnsi="Tahoma" w:cs="Tahoma"/>
          <w:i/>
          <w:noProof/>
          <w:color w:val="000000"/>
          <w:sz w:val="24"/>
          <w:szCs w:val="24"/>
        </w:rPr>
        <w:t xml:space="preserve">, </w:t>
      </w:r>
      <w:r w:rsidRPr="00F83F59">
        <w:rPr>
          <w:rFonts w:ascii="Tahoma" w:hAnsi="Tahoma" w:cs="Tahoma"/>
          <w:b/>
          <w:noProof/>
          <w:color w:val="000000"/>
          <w:sz w:val="24"/>
          <w:szCs w:val="24"/>
        </w:rPr>
        <w:t xml:space="preserve">touching </w:t>
      </w:r>
      <w:r>
        <w:rPr>
          <w:rFonts w:ascii="Tahoma" w:hAnsi="Tahoma" w:cs="Tahoma"/>
          <w:noProof/>
          <w:color w:val="000000"/>
          <w:sz w:val="24"/>
          <w:szCs w:val="24"/>
        </w:rPr>
        <w:t xml:space="preserve">and </w:t>
      </w:r>
      <w:r w:rsidRPr="00F83F59">
        <w:rPr>
          <w:rFonts w:ascii="Tahoma" w:hAnsi="Tahoma" w:cs="Tahoma"/>
          <w:b/>
          <w:noProof/>
          <w:color w:val="000000"/>
          <w:sz w:val="24"/>
          <w:szCs w:val="24"/>
        </w:rPr>
        <w:t>tone of voice</w:t>
      </w:r>
      <w:r>
        <w:rPr>
          <w:rFonts w:ascii="Tahoma" w:hAnsi="Tahoma" w:cs="Tahoma"/>
          <w:noProof/>
          <w:color w:val="000000"/>
          <w:sz w:val="24"/>
          <w:szCs w:val="24"/>
        </w:rPr>
        <w:t xml:space="preserve"> as well as less obvious</w:t>
      </w:r>
      <w:r>
        <w:rPr>
          <w:rFonts w:ascii="Tahoma" w:hAnsi="Tahoma" w:cs="Tahoma"/>
          <w:b/>
          <w:noProof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noProof/>
          <w:color w:val="000000"/>
          <w:sz w:val="24"/>
          <w:szCs w:val="24"/>
        </w:rPr>
        <w:t xml:space="preserve">messages such as </w:t>
      </w:r>
      <w:r w:rsidRPr="00F83F59">
        <w:rPr>
          <w:rFonts w:ascii="Tahoma" w:hAnsi="Tahoma" w:cs="Tahoma"/>
          <w:b/>
          <w:noProof/>
          <w:color w:val="000000"/>
          <w:sz w:val="24"/>
          <w:szCs w:val="24"/>
        </w:rPr>
        <w:t>dress</w:t>
      </w:r>
      <w:r>
        <w:rPr>
          <w:rFonts w:ascii="Tahoma" w:hAnsi="Tahoma" w:cs="Tahoma"/>
          <w:noProof/>
          <w:color w:val="000000"/>
          <w:sz w:val="24"/>
          <w:szCs w:val="24"/>
        </w:rPr>
        <w:t xml:space="preserve">, </w:t>
      </w:r>
      <w:r w:rsidR="00F83F59">
        <w:rPr>
          <w:rFonts w:ascii="Tahoma" w:hAnsi="Tahoma" w:cs="Tahoma"/>
          <w:b/>
          <w:noProof/>
          <w:color w:val="000000"/>
          <w:sz w:val="24"/>
          <w:szCs w:val="24"/>
        </w:rPr>
        <w:t>p</w:t>
      </w:r>
      <w:r w:rsidRPr="00F83F59">
        <w:rPr>
          <w:rFonts w:ascii="Tahoma" w:hAnsi="Tahoma" w:cs="Tahoma"/>
          <w:b/>
          <w:noProof/>
          <w:color w:val="000000"/>
          <w:sz w:val="24"/>
          <w:szCs w:val="24"/>
        </w:rPr>
        <w:t xml:space="preserve">osture </w:t>
      </w:r>
      <w:r>
        <w:rPr>
          <w:rFonts w:ascii="Tahoma" w:hAnsi="Tahoma" w:cs="Tahoma"/>
          <w:noProof/>
          <w:color w:val="000000"/>
          <w:sz w:val="24"/>
          <w:szCs w:val="24"/>
        </w:rPr>
        <w:t xml:space="preserve">and </w:t>
      </w:r>
      <w:r w:rsidRPr="00F83F59">
        <w:rPr>
          <w:rFonts w:ascii="Tahoma" w:hAnsi="Tahoma" w:cs="Tahoma"/>
          <w:b/>
          <w:noProof/>
          <w:color w:val="000000"/>
          <w:sz w:val="24"/>
          <w:szCs w:val="24"/>
        </w:rPr>
        <w:t>spatial</w:t>
      </w:r>
      <w:r w:rsidRPr="00F83F59">
        <w:rPr>
          <w:rFonts w:ascii="Tahoma" w:hAnsi="Tahoma" w:cs="Tahoma"/>
          <w:b/>
          <w:noProof/>
          <w:color w:val="000000"/>
          <w:sz w:val="24"/>
          <w:szCs w:val="24"/>
        </w:rPr>
        <w:br/>
        <w:t>distance</w:t>
      </w:r>
      <w:r>
        <w:rPr>
          <w:rFonts w:ascii="Tahoma" w:hAnsi="Tahoma" w:cs="Tahoma"/>
          <w:noProof/>
          <w:color w:val="000000"/>
          <w:sz w:val="24"/>
          <w:szCs w:val="24"/>
        </w:rPr>
        <w:t xml:space="preserve"> between two or more people.</w:t>
      </w:r>
      <w:r w:rsidR="00F84C7C" w:rsidRPr="00DB4C35">
        <w:rPr>
          <w:rFonts w:ascii="Tahoma" w:hAnsi="Tahoma" w:cs="Tahoma"/>
          <w:noProof/>
          <w:color w:val="000000"/>
          <w:sz w:val="24"/>
          <w:szCs w:val="24"/>
        </w:rPr>
        <w:t xml:space="preserve"> </w:t>
      </w:r>
      <w:r w:rsidR="001C1AE0" w:rsidRPr="00DB4C35">
        <w:rPr>
          <w:rFonts w:ascii="Tahoma" w:hAnsi="Tahoma" w:cs="Tahoma"/>
          <w:noProof/>
          <w:color w:val="000000"/>
          <w:sz w:val="24"/>
          <w:szCs w:val="24"/>
        </w:rPr>
        <w:br/>
      </w:r>
    </w:p>
    <w:p w:rsidR="00826F0A" w:rsidRDefault="00826F0A" w:rsidP="00826F0A">
      <w:pPr>
        <w:spacing w:after="0"/>
        <w:rPr>
          <w:rFonts w:ascii="Tahoma" w:hAnsi="Tahoma" w:cs="Tahoma"/>
          <w:b/>
          <w:noProof/>
          <w:color w:val="000000"/>
          <w:sz w:val="24"/>
          <w:szCs w:val="24"/>
        </w:rPr>
      </w:pPr>
      <w:r w:rsidRPr="00826F0A">
        <w:rPr>
          <w:rFonts w:ascii="Tahoma" w:hAnsi="Tahoma" w:cs="Tahoma"/>
          <w:b/>
          <w:noProof/>
          <w:color w:val="000000"/>
          <w:sz w:val="24"/>
          <w:szCs w:val="24"/>
        </w:rPr>
        <w:t>Importance of Non-Verbal Communication:</w:t>
      </w:r>
    </w:p>
    <w:p w:rsidR="00826F0A" w:rsidRDefault="00826F0A" w:rsidP="00826F0A">
      <w:pPr>
        <w:spacing w:after="0"/>
        <w:rPr>
          <w:rFonts w:ascii="Tahoma" w:hAnsi="Tahoma" w:cs="Tahoma"/>
          <w:b/>
          <w:noProof/>
          <w:color w:val="000000"/>
          <w:sz w:val="24"/>
          <w:szCs w:val="24"/>
        </w:rPr>
      </w:pPr>
    </w:p>
    <w:p w:rsidR="00027CC4" w:rsidRDefault="00027CC4" w:rsidP="00027CC4">
      <w:p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   </w:t>
      </w:r>
      <w:r w:rsidR="00F84C7C">
        <w:rPr>
          <w:rFonts w:ascii="Tahoma" w:eastAsia="Times New Roman" w:hAnsi="Tahoma" w:cs="Tahoma"/>
          <w:color w:val="000000"/>
          <w:sz w:val="24"/>
          <w:szCs w:val="24"/>
        </w:rPr>
        <w:t>I</w:t>
      </w:r>
      <w:r w:rsidRPr="00027CC4">
        <w:rPr>
          <w:rFonts w:ascii="Tahoma" w:eastAsia="Times New Roman" w:hAnsi="Tahoma" w:cs="Tahoma"/>
          <w:color w:val="000000"/>
          <w:sz w:val="24"/>
          <w:szCs w:val="24"/>
        </w:rPr>
        <w:t>t is one of the key aspects of communication (and especially import</w:t>
      </w:r>
      <w:r>
        <w:rPr>
          <w:rFonts w:ascii="Tahoma" w:eastAsia="Times New Roman" w:hAnsi="Tahoma" w:cs="Tahoma"/>
          <w:color w:val="000000"/>
          <w:sz w:val="24"/>
          <w:szCs w:val="24"/>
        </w:rPr>
        <w:t>ant in a high-context culture).</w:t>
      </w:r>
      <w:r w:rsidRPr="00027CC4">
        <w:rPr>
          <w:rFonts w:ascii="Tahoma" w:eastAsia="Times New Roman" w:hAnsi="Tahoma" w:cs="Tahoma"/>
          <w:color w:val="000000"/>
          <w:sz w:val="24"/>
          <w:szCs w:val="24"/>
        </w:rPr>
        <w:t xml:space="preserve"> It has multiple functions:</w:t>
      </w:r>
    </w:p>
    <w:p w:rsidR="00023B4D" w:rsidRDefault="00027CC4" w:rsidP="00027CC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7"/>
        </w:rPr>
      </w:pPr>
      <w:r w:rsidRPr="00023B4D">
        <w:rPr>
          <w:rFonts w:ascii="Tahoma" w:eastAsia="Times New Roman" w:hAnsi="Tahoma" w:cs="Tahoma"/>
          <w:color w:val="000000"/>
          <w:sz w:val="24"/>
          <w:szCs w:val="27"/>
        </w:rPr>
        <w:t>Used to</w:t>
      </w:r>
      <w:r w:rsidRPr="00023B4D">
        <w:rPr>
          <w:rFonts w:ascii="Tahoma" w:eastAsia="Times New Roman" w:hAnsi="Tahoma" w:cs="Tahoma"/>
          <w:color w:val="000000"/>
          <w:sz w:val="24"/>
        </w:rPr>
        <w:t> </w:t>
      </w:r>
      <w:r w:rsidRPr="00023B4D">
        <w:rPr>
          <w:rFonts w:ascii="Tahoma" w:eastAsia="Times New Roman" w:hAnsi="Tahoma" w:cs="Tahoma"/>
          <w:b/>
          <w:bCs/>
          <w:color w:val="000000"/>
          <w:sz w:val="24"/>
          <w:szCs w:val="27"/>
        </w:rPr>
        <w:t>repeat</w:t>
      </w:r>
      <w:r w:rsidRPr="00023B4D">
        <w:rPr>
          <w:rFonts w:ascii="Tahoma" w:eastAsia="Times New Roman" w:hAnsi="Tahoma" w:cs="Tahoma"/>
          <w:color w:val="000000"/>
          <w:sz w:val="24"/>
        </w:rPr>
        <w:t> </w:t>
      </w:r>
      <w:r w:rsidRPr="00023B4D">
        <w:rPr>
          <w:rFonts w:ascii="Tahoma" w:eastAsia="Times New Roman" w:hAnsi="Tahoma" w:cs="Tahoma"/>
          <w:color w:val="000000"/>
          <w:sz w:val="24"/>
          <w:szCs w:val="27"/>
        </w:rPr>
        <w:t xml:space="preserve">the verbal message </w:t>
      </w:r>
    </w:p>
    <w:p w:rsidR="00027CC4" w:rsidRPr="00023B4D" w:rsidRDefault="00027CC4" w:rsidP="00027CC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7"/>
        </w:rPr>
      </w:pPr>
      <w:r w:rsidRPr="00023B4D">
        <w:rPr>
          <w:rFonts w:ascii="Tahoma" w:eastAsia="Times New Roman" w:hAnsi="Tahoma" w:cs="Tahoma"/>
          <w:color w:val="000000"/>
          <w:sz w:val="24"/>
          <w:szCs w:val="27"/>
        </w:rPr>
        <w:t>Often used to</w:t>
      </w:r>
      <w:r w:rsidRPr="00023B4D">
        <w:rPr>
          <w:rFonts w:ascii="Tahoma" w:eastAsia="Times New Roman" w:hAnsi="Tahoma" w:cs="Tahoma"/>
          <w:color w:val="000000"/>
          <w:sz w:val="24"/>
        </w:rPr>
        <w:t> </w:t>
      </w:r>
      <w:r w:rsidRPr="00023B4D">
        <w:rPr>
          <w:rFonts w:ascii="Tahoma" w:eastAsia="Times New Roman" w:hAnsi="Tahoma" w:cs="Tahoma"/>
          <w:b/>
          <w:bCs/>
          <w:color w:val="000000"/>
          <w:sz w:val="24"/>
          <w:szCs w:val="27"/>
        </w:rPr>
        <w:t>accent</w:t>
      </w:r>
      <w:r w:rsidRPr="00023B4D">
        <w:rPr>
          <w:rFonts w:ascii="Tahoma" w:eastAsia="Times New Roman" w:hAnsi="Tahoma" w:cs="Tahoma"/>
          <w:color w:val="000000"/>
          <w:sz w:val="24"/>
        </w:rPr>
        <w:t> </w:t>
      </w:r>
      <w:r w:rsidR="00F84C7C">
        <w:rPr>
          <w:rFonts w:ascii="Tahoma" w:eastAsia="Times New Roman" w:hAnsi="Tahoma" w:cs="Tahoma"/>
          <w:color w:val="000000"/>
          <w:sz w:val="24"/>
          <w:szCs w:val="27"/>
        </w:rPr>
        <w:t>a verbal message.</w:t>
      </w:r>
    </w:p>
    <w:p w:rsidR="00E82A32" w:rsidRPr="00F84C7C" w:rsidRDefault="00027CC4" w:rsidP="00F84C7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7"/>
        </w:rPr>
      </w:pPr>
      <w:r w:rsidRPr="00F84C7C">
        <w:rPr>
          <w:rFonts w:ascii="Tahoma" w:eastAsia="Times New Roman" w:hAnsi="Tahoma" w:cs="Tahoma"/>
          <w:color w:val="000000"/>
          <w:sz w:val="24"/>
          <w:szCs w:val="27"/>
        </w:rPr>
        <w:t>Often</w:t>
      </w:r>
      <w:r w:rsidRPr="00F84C7C">
        <w:rPr>
          <w:rFonts w:ascii="Tahoma" w:eastAsia="Times New Roman" w:hAnsi="Tahoma" w:cs="Tahoma"/>
          <w:color w:val="000000"/>
          <w:sz w:val="24"/>
        </w:rPr>
        <w:t> </w:t>
      </w:r>
      <w:r w:rsidRPr="00F84C7C">
        <w:rPr>
          <w:rFonts w:ascii="Tahoma" w:eastAsia="Times New Roman" w:hAnsi="Tahoma" w:cs="Tahoma"/>
          <w:b/>
          <w:bCs/>
          <w:color w:val="000000"/>
          <w:sz w:val="24"/>
          <w:szCs w:val="27"/>
        </w:rPr>
        <w:t>complement</w:t>
      </w:r>
      <w:r w:rsidRPr="00F84C7C">
        <w:rPr>
          <w:rFonts w:ascii="Tahoma" w:eastAsia="Times New Roman" w:hAnsi="Tahoma" w:cs="Tahoma"/>
          <w:color w:val="000000"/>
          <w:sz w:val="24"/>
        </w:rPr>
        <w:t> </w:t>
      </w:r>
      <w:r w:rsidR="00F84C7C">
        <w:rPr>
          <w:rFonts w:ascii="Tahoma" w:eastAsia="Times New Roman" w:hAnsi="Tahoma" w:cs="Tahoma"/>
          <w:color w:val="000000"/>
          <w:sz w:val="24"/>
          <w:szCs w:val="27"/>
        </w:rPr>
        <w:t xml:space="preserve">the </w:t>
      </w:r>
      <w:r w:rsidRPr="00F84C7C">
        <w:rPr>
          <w:rFonts w:ascii="Tahoma" w:eastAsia="Times New Roman" w:hAnsi="Tahoma" w:cs="Tahoma"/>
          <w:color w:val="000000"/>
          <w:sz w:val="24"/>
          <w:szCs w:val="27"/>
        </w:rPr>
        <w:t>verbal message but also may contradict. </w:t>
      </w:r>
      <w:r w:rsidR="00F84C7C" w:rsidRPr="00F84C7C">
        <w:rPr>
          <w:rFonts w:ascii="Tahoma" w:eastAsia="Times New Roman" w:hAnsi="Tahoma" w:cs="Tahoma"/>
          <w:color w:val="000000"/>
          <w:sz w:val="24"/>
          <w:szCs w:val="27"/>
        </w:rPr>
        <w:br/>
      </w:r>
      <w:r w:rsidR="00E82A32" w:rsidRPr="00F84C7C">
        <w:rPr>
          <w:rFonts w:ascii="Tahoma" w:eastAsia="Times New Roman" w:hAnsi="Tahoma" w:cs="Tahoma"/>
          <w:color w:val="000000"/>
          <w:sz w:val="24"/>
          <w:szCs w:val="27"/>
        </w:rPr>
        <w:t xml:space="preserve">Note the implications of the </w:t>
      </w:r>
      <w:r w:rsidR="00E82A32" w:rsidRPr="00F84C7C">
        <w:rPr>
          <w:rFonts w:ascii="Tahoma" w:eastAsia="Times New Roman" w:hAnsi="Tahoma" w:cs="Tahoma"/>
          <w:color w:val="000000"/>
          <w:sz w:val="24"/>
          <w:szCs w:val="27"/>
        </w:rPr>
        <w:lastRenderedPageBreak/>
        <w:t>proverb: “Actions speak louder than words.”  In essence, this underscores the importance of non-verbal communication.</w:t>
      </w:r>
    </w:p>
    <w:p w:rsidR="00F84C7C" w:rsidRDefault="00F84C7C" w:rsidP="00F84C7C">
      <w:pPr>
        <w:spacing w:after="0" w:line="360" w:lineRule="auto"/>
        <w:rPr>
          <w:rFonts w:ascii="Tahoma" w:hAnsi="Tahoma" w:cs="Tahoma"/>
          <w:b/>
          <w:noProof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7"/>
        </w:rPr>
        <w:t xml:space="preserve"> </w:t>
      </w:r>
      <w:r>
        <w:rPr>
          <w:rFonts w:ascii="Tahoma" w:hAnsi="Tahoma" w:cs="Tahoma"/>
          <w:b/>
          <w:noProof/>
          <w:color w:val="000000"/>
          <w:sz w:val="24"/>
          <w:szCs w:val="24"/>
        </w:rPr>
        <w:t>Verbal Communication</w:t>
      </w:r>
    </w:p>
    <w:p w:rsidR="00F84C7C" w:rsidRPr="00F84C7C" w:rsidRDefault="00F84C7C" w:rsidP="00F84C7C">
      <w:pPr>
        <w:pStyle w:val="ListParagraph"/>
        <w:numPr>
          <w:ilvl w:val="0"/>
          <w:numId w:val="5"/>
        </w:numPr>
        <w:spacing w:after="0"/>
        <w:rPr>
          <w:rStyle w:val="apple-converted-space"/>
          <w:rFonts w:ascii="Tahoma" w:hAnsi="Tahoma" w:cs="Tahoma"/>
          <w:noProof/>
          <w:color w:val="000000"/>
          <w:sz w:val="24"/>
          <w:szCs w:val="24"/>
        </w:rPr>
      </w:pPr>
      <w:r w:rsidRPr="00265413">
        <w:rPr>
          <w:rFonts w:ascii="Tahoma" w:hAnsi="Tahoma" w:cs="Tahoma"/>
          <w:noProof/>
          <w:color w:val="000000"/>
          <w:sz w:val="24"/>
          <w:szCs w:val="24"/>
        </w:rPr>
        <w:t>is the use of sounds and words to express yourself, especially in contrast to using gestures or</w:t>
      </w:r>
      <w:r>
        <w:rPr>
          <w:rFonts w:ascii="Tahoma" w:hAnsi="Tahoma" w:cs="Tahoma"/>
          <w:noProof/>
          <w:color w:val="000000"/>
          <w:sz w:val="24"/>
          <w:szCs w:val="24"/>
        </w:rPr>
        <w:t xml:space="preserve"> mannerism.</w:t>
      </w:r>
      <w:r w:rsidRPr="00265413">
        <w:rPr>
          <w:rFonts w:ascii="Tahoma" w:hAnsi="Tahoma" w:cs="Tahoma"/>
          <w:noProof/>
          <w:color w:val="000000"/>
          <w:sz w:val="24"/>
          <w:szCs w:val="24"/>
        </w:rPr>
        <w:t xml:space="preserve"> </w:t>
      </w:r>
      <w:r w:rsidRPr="00023B4D">
        <w:rPr>
          <w:rFonts w:ascii="Tahoma" w:hAnsi="Tahoma" w:cs="Tahoma"/>
          <w:noProof/>
          <w:color w:val="000000"/>
          <w:sz w:val="24"/>
          <w:szCs w:val="24"/>
        </w:rPr>
        <w:t>Verbal communication encompasses any form of communication involving words, spoken, written or signed.</w:t>
      </w:r>
      <w:r>
        <w:rPr>
          <w:rStyle w:val="apple-converted-space"/>
          <w:rFonts w:ascii="Arial" w:hAnsi="Arial" w:cs="Arial"/>
          <w:color w:val="373737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373737"/>
          <w:sz w:val="20"/>
          <w:szCs w:val="20"/>
          <w:shd w:val="clear" w:color="auto" w:fill="FFFFFF"/>
        </w:rPr>
        <w:br/>
      </w:r>
    </w:p>
    <w:p w:rsidR="00F84C7C" w:rsidRDefault="004B5342" w:rsidP="00F84C7C">
      <w:pPr>
        <w:spacing w:after="0"/>
        <w:ind w:left="360"/>
        <w:rPr>
          <w:rFonts w:ascii="Tahoma" w:hAnsi="Tahoma" w:cs="Tahoma"/>
          <w:b/>
          <w:noProof/>
          <w:color w:val="000000"/>
          <w:sz w:val="24"/>
          <w:szCs w:val="24"/>
        </w:rPr>
      </w:pPr>
      <w:r>
        <w:rPr>
          <w:rFonts w:ascii="Tahoma" w:hAnsi="Tahoma" w:cs="Tahoma"/>
          <w:b/>
          <w:noProof/>
          <w:color w:val="000000"/>
          <w:sz w:val="24"/>
          <w:szCs w:val="24"/>
        </w:rPr>
        <w:t>Ways to improve Verbal Communication:</w:t>
      </w:r>
    </w:p>
    <w:p w:rsidR="004B5342" w:rsidRDefault="004B5342" w:rsidP="00F84C7C">
      <w:pPr>
        <w:spacing w:after="0"/>
        <w:ind w:left="360"/>
        <w:rPr>
          <w:rFonts w:ascii="Tahoma" w:hAnsi="Tahoma" w:cs="Tahoma"/>
          <w:b/>
          <w:noProof/>
          <w:color w:val="000000"/>
          <w:sz w:val="24"/>
          <w:szCs w:val="24"/>
        </w:rPr>
      </w:pPr>
    </w:p>
    <w:p w:rsidR="004B5342" w:rsidRPr="00080BD7" w:rsidRDefault="00080BD7" w:rsidP="004B5342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b/>
          <w:noProof/>
          <w:color w:val="000000"/>
          <w:sz w:val="24"/>
          <w:szCs w:val="24"/>
        </w:rPr>
      </w:pPr>
      <w:r w:rsidRPr="00080BD7">
        <w:rPr>
          <w:rFonts w:ascii="Tahoma" w:hAnsi="Tahoma" w:cs="Tahoma"/>
          <w:b/>
          <w:noProof/>
          <w:color w:val="000000"/>
          <w:sz w:val="24"/>
          <w:szCs w:val="24"/>
        </w:rPr>
        <w:t>Think before Speaking</w:t>
      </w:r>
      <w:r>
        <w:rPr>
          <w:rFonts w:ascii="Tahoma" w:hAnsi="Tahoma" w:cs="Tahoma"/>
          <w:b/>
          <w:noProof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noProof/>
          <w:color w:val="000000"/>
          <w:sz w:val="24"/>
          <w:szCs w:val="24"/>
        </w:rPr>
        <w:t>- organize your thoughts before you deliver your speech. A prior mental preparation helps in appropriate deliverance of what you actually want to convey.</w:t>
      </w:r>
    </w:p>
    <w:p w:rsidR="00023B4D" w:rsidRPr="00080BD7" w:rsidRDefault="00080BD7" w:rsidP="00080BD7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color w:val="000000"/>
          <w:szCs w:val="27"/>
        </w:rPr>
      </w:pPr>
      <w:r w:rsidRPr="00080BD7">
        <w:rPr>
          <w:rFonts w:ascii="Tahoma" w:hAnsi="Tahoma" w:cs="Tahoma"/>
          <w:b/>
          <w:noProof/>
          <w:color w:val="000000"/>
          <w:sz w:val="24"/>
          <w:szCs w:val="24"/>
        </w:rPr>
        <w:t>Vary your vocal tone</w:t>
      </w:r>
      <w:r>
        <w:rPr>
          <w:rFonts w:ascii="Tahoma" w:hAnsi="Tahoma" w:cs="Tahoma"/>
          <w:b/>
          <w:noProof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noProof/>
          <w:color w:val="000000"/>
          <w:sz w:val="24"/>
          <w:szCs w:val="24"/>
        </w:rPr>
        <w:t>- it involves emphasizing on key phrases and expression of interest to grab attention. Make sure you do not brag.</w:t>
      </w:r>
    </w:p>
    <w:p w:rsidR="00080BD7" w:rsidRDefault="00080BD7" w:rsidP="00080BD7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color w:val="000000"/>
          <w:szCs w:val="27"/>
        </w:rPr>
      </w:pPr>
      <w:r w:rsidRPr="00080BD7">
        <w:rPr>
          <w:rFonts w:ascii="Tahoma" w:hAnsi="Tahoma" w:cs="Tahoma"/>
          <w:b/>
          <w:noProof/>
          <w:color w:val="000000"/>
          <w:sz w:val="24"/>
          <w:szCs w:val="24"/>
        </w:rPr>
        <w:t>Have a clarity of speech</w:t>
      </w:r>
      <w:r>
        <w:rPr>
          <w:rFonts w:ascii="Tahoma" w:hAnsi="Tahoma" w:cs="Tahoma"/>
          <w:b/>
          <w:noProof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noProof/>
          <w:color w:val="000000"/>
          <w:sz w:val="24"/>
          <w:szCs w:val="24"/>
        </w:rPr>
        <w:t>-prounounce words with clarity so that the listener is able to understand completely.</w:t>
      </w:r>
    </w:p>
    <w:p w:rsidR="00023B4D" w:rsidRDefault="00023B4D" w:rsidP="00E82A32">
      <w:pPr>
        <w:pStyle w:val="NormalWeb"/>
        <w:spacing w:line="276" w:lineRule="auto"/>
        <w:ind w:left="360"/>
        <w:rPr>
          <w:rFonts w:ascii="Tahoma" w:hAnsi="Tahoma" w:cs="Tahoma"/>
          <w:color w:val="000000"/>
          <w:szCs w:val="27"/>
        </w:rPr>
      </w:pPr>
    </w:p>
    <w:p w:rsidR="00023B4D" w:rsidRDefault="00023B4D" w:rsidP="00E82A32">
      <w:pPr>
        <w:pStyle w:val="NormalWeb"/>
        <w:spacing w:line="276" w:lineRule="auto"/>
        <w:ind w:left="360"/>
        <w:rPr>
          <w:rFonts w:ascii="Tahoma" w:hAnsi="Tahoma" w:cs="Tahoma"/>
          <w:color w:val="000000"/>
          <w:szCs w:val="27"/>
        </w:rPr>
      </w:pPr>
    </w:p>
    <w:p w:rsidR="00023B4D" w:rsidRDefault="00023B4D" w:rsidP="00E82A32">
      <w:pPr>
        <w:pStyle w:val="NormalWeb"/>
        <w:spacing w:line="276" w:lineRule="auto"/>
        <w:ind w:left="360"/>
        <w:rPr>
          <w:rFonts w:ascii="Tahoma" w:hAnsi="Tahoma" w:cs="Tahoma"/>
          <w:color w:val="000000"/>
          <w:szCs w:val="27"/>
        </w:rPr>
      </w:pPr>
    </w:p>
    <w:p w:rsidR="008104B7" w:rsidRDefault="004B5342" w:rsidP="001C1AE0">
      <w:pPr>
        <w:spacing w:after="0" w:line="360" w:lineRule="auto"/>
        <w:jc w:val="both"/>
        <w:rPr>
          <w:rFonts w:ascii="Tahoma" w:hAnsi="Tahoma" w:cs="Tahoma"/>
          <w:b/>
          <w:noProof/>
          <w:color w:val="000000"/>
          <w:sz w:val="24"/>
          <w:szCs w:val="24"/>
        </w:rPr>
      </w:pPr>
      <w:r w:rsidRPr="004B5342">
        <w:rPr>
          <w:rFonts w:ascii="Tahoma" w:hAnsi="Tahoma" w:cs="Tahoma"/>
          <w:b/>
          <w:noProof/>
          <w:color w:val="000000"/>
          <w:sz w:val="24"/>
          <w:szCs w:val="24"/>
        </w:rPr>
        <w:lastRenderedPageBreak/>
        <w:t>Graphic Organizer</w:t>
      </w:r>
    </w:p>
    <w:p w:rsidR="001A3B88" w:rsidRDefault="00DE56D7" w:rsidP="001C1AE0">
      <w:pPr>
        <w:spacing w:after="0" w:line="360" w:lineRule="auto"/>
        <w:jc w:val="both"/>
        <w:rPr>
          <w:rFonts w:ascii="Tahoma" w:hAnsi="Tahoma" w:cs="Tahoma"/>
          <w:b/>
          <w:noProof/>
          <w:color w:val="000000"/>
          <w:sz w:val="24"/>
          <w:szCs w:val="24"/>
        </w:rPr>
      </w:pPr>
      <w:r w:rsidRPr="00DE56D7"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39" type="#_x0000_t138" style="position:absolute;left:0;text-align:left;margin-left:128.65pt;margin-top:24.75pt;width:213.75pt;height:45.75pt;z-index:251672576;mso-position-horizontal-relative:margin;mso-position-vertical-relative:margin" adj=",10800" fillcolor="#4f81bd [3204]">
            <v:fill color2="fill lighten(51)" focusposition=".5,.5" focussize="" method="linear sigma" focus="100%" type="gradientRadial"/>
            <v:shadow on="t" type="double" color="#868686" opacity=".5" color2="shadow add(102)" offset="-3pt,-3pt" offset2="-6pt,-6pt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Communication"/>
            <w10:wrap type="square" anchorx="margin" anchory="margin"/>
          </v:shape>
        </w:pict>
      </w:r>
    </w:p>
    <w:p w:rsidR="001A3B88" w:rsidRPr="004B5342" w:rsidRDefault="006B04A4" w:rsidP="001C1AE0">
      <w:pPr>
        <w:spacing w:after="0" w:line="360" w:lineRule="auto"/>
        <w:jc w:val="both"/>
        <w:rPr>
          <w:rFonts w:ascii="Tahoma" w:hAnsi="Tahoma" w:cs="Tahoma"/>
          <w:b/>
          <w:noProof/>
          <w:color w:val="000000"/>
          <w:sz w:val="24"/>
          <w:szCs w:val="24"/>
        </w:rPr>
      </w:pPr>
      <w:r w:rsidRPr="00DE56D7">
        <w:rPr>
          <w:rFonts w:ascii="Tahoma" w:hAnsi="Tahoma" w:cs="Tahoma"/>
          <w:noProof/>
          <w:color w:val="000000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348.35pt;margin-top:4.35pt;width:28.9pt;height:46.55pt;rotation:-1627077fd;z-index:25167564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-ideographic"/>
          </v:shape>
        </w:pict>
      </w:r>
      <w:r w:rsidR="00DE56D7" w:rsidRPr="00DE56D7">
        <w:rPr>
          <w:rFonts w:ascii="Tahoma" w:hAnsi="Tahoma" w:cs="Tahoma"/>
          <w:noProof/>
          <w:color w:val="000000"/>
          <w:sz w:val="24"/>
          <w:szCs w:val="24"/>
        </w:rPr>
        <w:pict>
          <v:shape id="_x0000_s1041" type="#_x0000_t67" style="position:absolute;left:0;text-align:left;margin-left:95.25pt;margin-top:4.35pt;width:28.9pt;height:46.55pt;rotation:1824278fd;z-index:25167462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-ideographic"/>
          </v:shape>
        </w:pict>
      </w:r>
    </w:p>
    <w:p w:rsidR="008104B7" w:rsidRDefault="008104B7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</w:p>
    <w:p w:rsidR="008104B7" w:rsidRDefault="008104B7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</w:p>
    <w:p w:rsidR="008104B7" w:rsidRDefault="008104B7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</w:p>
    <w:p w:rsidR="008104B7" w:rsidRDefault="00DE56D7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pict>
          <v:shape id="_x0000_s1044" type="#_x0000_t138" style="position:absolute;left:0;text-align:left;margin-left:299.25pt;margin-top:132.75pt;width:158.6pt;height:32.25pt;z-index:251677696;mso-position-horizontal-relative:margin;mso-position-vertical-relative:margin" adj=",10800" fillcolor="#4f81bd [3204]">
            <v:fill color2="fill lighten(51)" focusposition=".5,.5" focussize="" method="linear sigma" focus="100%" type="gradientRadial"/>
            <v:shadow on="t" color="#868686" opacity=".5" offset="6pt,-6pt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Non-Verbal"/>
            <w10:wrap type="square" anchorx="margin" anchory="margin"/>
          </v:shape>
        </w:pict>
      </w:r>
      <w:r>
        <w:rPr>
          <w:rFonts w:ascii="Tahoma" w:hAnsi="Tahoma" w:cs="Tahoma"/>
          <w:noProof/>
          <w:color w:val="000000"/>
          <w:sz w:val="24"/>
          <w:szCs w:val="24"/>
        </w:rPr>
        <w:pict>
          <v:shape id="_x0000_s1043" type="#_x0000_t138" style="position:absolute;left:0;text-align:left;margin-left:6pt;margin-top:132.75pt;width:162.75pt;height:32.25pt;z-index:251676672;mso-position-horizontal-relative:margin;mso-position-vertical-relative:margin" adj=",10800" fillcolor="#4f81bd [3204]">
            <v:fill color2="fill lighten(51)" focusposition=".5,.5" focussize="" method="linear sigma" focus="100%" type="gradientRadial"/>
            <v:shadow on="t" color="#868686" opacity=".5" offset="-6pt,-6pt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Verbal"/>
            <w10:wrap type="square" anchorx="margin" anchory="margin"/>
          </v:shape>
        </w:pict>
      </w:r>
    </w:p>
    <w:p w:rsidR="008104B7" w:rsidRDefault="008104B7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</w:p>
    <w:p w:rsidR="008104B7" w:rsidRDefault="006B04A4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pict>
          <v:shape id="_x0000_s1046" type="#_x0000_t67" style="position:absolute;left:0;text-align:left;margin-left:368.75pt;margin-top:4.5pt;width:28.9pt;height:33.75pt;z-index:25167974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-ideographic"/>
          </v:shape>
        </w:pict>
      </w:r>
      <w:r>
        <w:rPr>
          <w:rFonts w:ascii="Tahoma" w:hAnsi="Tahoma" w:cs="Tahoma"/>
          <w:noProof/>
          <w:color w:val="000000"/>
          <w:sz w:val="24"/>
          <w:szCs w:val="24"/>
        </w:rPr>
        <w:pict>
          <v:shape id="_x0000_s1045" type="#_x0000_t67" style="position:absolute;left:0;text-align:left;margin-left:77.75pt;margin-top:4.5pt;width:28.9pt;height:33.75pt;z-index:25167872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-ideographic"/>
          </v:shape>
        </w:pict>
      </w:r>
    </w:p>
    <w:p w:rsidR="008104B7" w:rsidRDefault="00DE56D7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  <w:r w:rsidRPr="00DE56D7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7" type="#_x0000_t156" style="position:absolute;left:0;text-align:left;margin-left:323.25pt;margin-top:215.8pt;width:115.85pt;height:41.25pt;z-index:251682816;mso-position-horizontal-relative:margin;mso-position-vertical-relative:margin" fillcolor="#99f" stroked="f">
            <v:fill color2="#099" focus="100%" type="gradient"/>
            <v:shadow color="silver" opacity="52429f" offset="3pt,3pt"/>
            <v:textpath style="font-family:&quot;Times New Roman&quot;;font-size:18pt;v-text-kern:t" trim="t" fitpath="t" xscale="f" string="Facial Expressions"/>
            <w10:wrap type="square" anchorx="margin" anchory="margin"/>
          </v:shape>
        </w:pict>
      </w:r>
      <w:r w:rsidRPr="00DE56D7">
        <w:rPr>
          <w:noProof/>
        </w:rPr>
        <w:pict>
          <v:shape id="_x0000_s1051" type="#_x0000_t156" style="position:absolute;left:0;text-align:left;margin-left:20.6pt;margin-top:212.05pt;width:115.85pt;height:41.25pt;z-index:251688960;mso-position-horizontal-relative:margin;mso-position-vertical-relative:margin" fillcolor="#99f" stroked="f">
            <v:fill color2="#099" focus="100%" type="gradient"/>
            <v:shadow color="silver" opacity="52429f" offset="3pt,3pt"/>
            <v:textpath style="font-family:&quot;Tahoma&quot;;font-size:18pt;v-text-kern:t" trim="t" fitpath="t" xscale="f" string="Think before you speak"/>
            <w10:wrap type="square" anchorx="margin" anchory="margin"/>
          </v:shape>
        </w:pict>
      </w:r>
      <w:r w:rsidR="00175CE0">
        <w:rPr>
          <w:rFonts w:ascii="Tahoma" w:hAnsi="Tahoma" w:cs="Tahoma"/>
          <w:noProof/>
          <w:color w:val="000000"/>
          <w:sz w:val="24"/>
          <w:szCs w:val="24"/>
        </w:rPr>
        <w:t xml:space="preserve">  </w:t>
      </w:r>
    </w:p>
    <w:p w:rsidR="008104B7" w:rsidRDefault="008104B7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</w:p>
    <w:p w:rsidR="008104B7" w:rsidRDefault="008104B7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</w:p>
    <w:p w:rsidR="008104B7" w:rsidRDefault="007B7CEE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3324225</wp:posOffset>
            </wp:positionV>
            <wp:extent cx="2219325" cy="1171575"/>
            <wp:effectExtent l="38100" t="57150" r="123825" b="104775"/>
            <wp:wrapSquare wrapText="bothSides"/>
            <wp:docPr id="11" name="Picture 40" descr="http://www.lenoir-tech.com/wp-content/uploads/thinking-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lenoir-tech.com/wp-content/uploads/thinking-perso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71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4086225</wp:posOffset>
            </wp:positionH>
            <wp:positionV relativeFrom="margin">
              <wp:posOffset>3324225</wp:posOffset>
            </wp:positionV>
            <wp:extent cx="1676400" cy="1247775"/>
            <wp:effectExtent l="38100" t="57150" r="114300" b="104775"/>
            <wp:wrapSquare wrapText="bothSides"/>
            <wp:docPr id="4" name="Picture 1" descr="https://t1.ftcdn.net/jpg/00/71/32/22/240_F_71322207_97BWiNwdkt6RFax5O8jNgHjGOMZPRN7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1.ftcdn.net/jpg/00/71/32/22/240_F_71322207_97BWiNwdkt6RFax5O8jNgHjGOMZPRN7Q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7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104B7" w:rsidRDefault="008104B7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</w:p>
    <w:p w:rsidR="008104B7" w:rsidRDefault="008104B7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</w:p>
    <w:p w:rsidR="008104B7" w:rsidRDefault="008104B7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</w:p>
    <w:p w:rsidR="008104B7" w:rsidRDefault="00DE56D7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pict>
          <v:shape id="_x0000_s1053" type="#_x0000_t67" style="position:absolute;left:0;text-align:left;margin-left:207.05pt;margin-top:10.55pt;width:19.45pt;height:21pt;z-index:2516910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-ideographic"/>
          </v:shape>
        </w:pict>
      </w:r>
      <w:r>
        <w:rPr>
          <w:rFonts w:ascii="Tahoma" w:hAnsi="Tahoma" w:cs="Tahoma"/>
          <w:noProof/>
          <w:color w:val="000000"/>
          <w:sz w:val="24"/>
          <w:szCs w:val="24"/>
        </w:rPr>
        <w:pict>
          <v:shape id="_x0000_s1055" type="#_x0000_t67" style="position:absolute;left:0;text-align:left;margin-left:-113.95pt;margin-top:2.35pt;width:19.45pt;height:21pt;z-index:2516930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-ideographic"/>
          </v:shape>
        </w:pict>
      </w:r>
    </w:p>
    <w:p w:rsidR="008104B7" w:rsidRDefault="00DE56D7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pict>
          <v:shape id="_x0000_s1056" type="#_x0000_t156" style="position:absolute;left:0;text-align:left;margin-left:6pt;margin-top:393.7pt;width:122.65pt;height:28.3pt;z-index:251695104;mso-position-horizontal-relative:margin;mso-position-vertical-relative:margin" fillcolor="#99f" stroked="f">
            <v:fill color2="#099" focus="100%" type="gradient"/>
            <v:shadow color="silver" opacity="52429f" offset="3pt,3pt"/>
            <v:textpath style="font-family:&quot;Tahoma&quot;;font-size:18pt;v-text-kern:t" trim="t" fitpath="t" xscale="f" string="Vary your vocal tone"/>
            <w10:wrap type="square" anchorx="margin" anchory="margin"/>
          </v:shape>
        </w:pict>
      </w:r>
      <w:r w:rsidRPr="00DE56D7">
        <w:rPr>
          <w:noProof/>
        </w:rPr>
        <w:pict>
          <v:shape id="_x0000_s1052" type="#_x0000_t156" style="position:absolute;left:0;text-align:left;margin-left:344.2pt;margin-top:393.7pt;width:94.9pt;height:28.3pt;z-index:251689984;mso-position-horizontal-relative:margin;mso-position-vertical-relative:margin" fillcolor="#99f" stroked="f">
            <v:fill color2="#099" focus="100%" type="gradient"/>
            <v:shadow color="silver" opacity="52429f" offset="3pt,3pt"/>
            <v:textpath style="font-family:&quot;Tahoma&quot;;font-size:18pt;v-text-kern:t" trim="t" fitpath="t" xscale="f" string="Postures"/>
            <w10:wrap type="square" anchorx="margin" anchory="margin"/>
          </v:shape>
        </w:pict>
      </w:r>
    </w:p>
    <w:p w:rsidR="008104B7" w:rsidRDefault="008104B7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</w:p>
    <w:p w:rsidR="008104B7" w:rsidRDefault="007B7CEE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  <w:r w:rsidRPr="007B7CEE">
        <w:rPr>
          <w:rFonts w:ascii="Tahoma" w:hAnsi="Tahoma" w:cs="Tahoma"/>
          <w:noProof/>
          <w:color w:val="000000"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5486400</wp:posOffset>
            </wp:positionV>
            <wp:extent cx="2038350" cy="1200150"/>
            <wp:effectExtent l="38100" t="57150" r="114300" b="95250"/>
            <wp:wrapSquare wrapText="bothSides"/>
            <wp:docPr id="15" name="Picture 3" descr="https://helpihaveaninterview.files.wordpress.com/2013/07/voice-volu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elpihaveaninterview.files.wordpress.com/2013/07/voice-volum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00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4133850</wp:posOffset>
            </wp:positionH>
            <wp:positionV relativeFrom="margin">
              <wp:posOffset>5486400</wp:posOffset>
            </wp:positionV>
            <wp:extent cx="1724025" cy="1247775"/>
            <wp:effectExtent l="38100" t="57150" r="123825" b="104775"/>
            <wp:wrapSquare wrapText="bothSides"/>
            <wp:docPr id="7" name="Picture 2" descr="https://lthought-msl.wikispaces.com/file/view/Non-Verbal-Communication-Examples.jpg/295343682/335x162/Non-Verbal-Communication-Exampl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thought-msl.wikispaces.com/file/view/Non-Verbal-Communication-Examples.jpg/295343682/335x162/Non-Verbal-Communication-Examples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47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104B7" w:rsidRDefault="008104B7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</w:p>
    <w:p w:rsidR="008104B7" w:rsidRDefault="008104B7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</w:p>
    <w:p w:rsidR="008104B7" w:rsidRDefault="008104B7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</w:p>
    <w:p w:rsidR="008104B7" w:rsidRDefault="008104B7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</w:p>
    <w:p w:rsidR="008104B7" w:rsidRDefault="00DE56D7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pict>
          <v:shape id="_x0000_s1060" type="#_x0000_t67" style="position:absolute;left:0;text-align:left;margin-left:292.5pt;margin-top:2.55pt;width:30.75pt;height:34.5pt;rotation:2113009fd;z-index:25169920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-ideographic"/>
          </v:shape>
        </w:pict>
      </w:r>
      <w:r>
        <w:rPr>
          <w:rFonts w:ascii="Tahoma" w:hAnsi="Tahoma" w:cs="Tahoma"/>
          <w:noProof/>
          <w:color w:val="000000"/>
          <w:sz w:val="24"/>
          <w:szCs w:val="24"/>
        </w:rPr>
        <w:pict>
          <v:shape id="_x0000_s1058" type="#_x0000_t67" style="position:absolute;left:0;text-align:left;margin-left:146.2pt;margin-top:2.55pt;width:30.75pt;height:34.5pt;rotation:-1686367fd;z-index:25169817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-ideographic"/>
          </v:shape>
        </w:pict>
      </w:r>
    </w:p>
    <w:p w:rsidR="008104B7" w:rsidRDefault="008104B7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</w:p>
    <w:p w:rsidR="008104B7" w:rsidRDefault="006527D5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1466850</wp:posOffset>
            </wp:positionH>
            <wp:positionV relativeFrom="margin">
              <wp:posOffset>7591425</wp:posOffset>
            </wp:positionV>
            <wp:extent cx="3114675" cy="1362075"/>
            <wp:effectExtent l="38100" t="57150" r="123825" b="104775"/>
            <wp:wrapSquare wrapText="bothSides"/>
            <wp:docPr id="16" name="Picture 4" descr="http://cf067b.medialib.glogster.com/zakiahothman/media/93/9353169daae6fe82dec667d2fd3b129ae5681290/1080500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f067b.medialib.glogster.com/zakiahothman/media/93/9353169daae6fe82dec667d2fd3b129ae5681290/10805007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62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104B7" w:rsidRDefault="008104B7" w:rsidP="001C1AE0">
      <w:pPr>
        <w:spacing w:after="0" w:line="360" w:lineRule="auto"/>
        <w:jc w:val="both"/>
        <w:rPr>
          <w:rFonts w:ascii="Tahoma" w:hAnsi="Tahoma" w:cs="Tahoma"/>
          <w:noProof/>
          <w:color w:val="000000"/>
          <w:sz w:val="24"/>
          <w:szCs w:val="24"/>
        </w:rPr>
      </w:pPr>
    </w:p>
    <w:p w:rsidR="008104B7" w:rsidRPr="008104B7" w:rsidRDefault="008104B7" w:rsidP="001C1AE0">
      <w:pPr>
        <w:spacing w:after="0" w:line="360" w:lineRule="auto"/>
        <w:jc w:val="both"/>
        <w:rPr>
          <w:rFonts w:ascii="Tahoma" w:hAnsi="Tahoma" w:cs="Tahoma"/>
          <w:b/>
          <w:noProof/>
          <w:color w:val="000000"/>
          <w:sz w:val="24"/>
          <w:szCs w:val="24"/>
        </w:rPr>
      </w:pPr>
    </w:p>
    <w:sectPr w:rsidR="008104B7" w:rsidRPr="008104B7" w:rsidSect="006B04A4">
      <w:pgSz w:w="12240" w:h="15840"/>
      <w:pgMar w:top="99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679" w:rsidRDefault="00CF2679" w:rsidP="00864534">
      <w:pPr>
        <w:spacing w:after="0" w:line="240" w:lineRule="auto"/>
      </w:pPr>
      <w:r>
        <w:separator/>
      </w:r>
    </w:p>
  </w:endnote>
  <w:endnote w:type="continuationSeparator" w:id="1">
    <w:p w:rsidR="00CF2679" w:rsidRDefault="00CF2679" w:rsidP="0086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679" w:rsidRDefault="00CF2679" w:rsidP="00864534">
      <w:pPr>
        <w:spacing w:after="0" w:line="240" w:lineRule="auto"/>
      </w:pPr>
      <w:r>
        <w:separator/>
      </w:r>
    </w:p>
  </w:footnote>
  <w:footnote w:type="continuationSeparator" w:id="1">
    <w:p w:rsidR="00CF2679" w:rsidRDefault="00CF2679" w:rsidP="00864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605"/>
    <w:multiLevelType w:val="multilevel"/>
    <w:tmpl w:val="3FF6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C04F7"/>
    <w:multiLevelType w:val="multilevel"/>
    <w:tmpl w:val="479A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82ACE"/>
    <w:multiLevelType w:val="hybridMultilevel"/>
    <w:tmpl w:val="C6DA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F1434"/>
    <w:multiLevelType w:val="hybridMultilevel"/>
    <w:tmpl w:val="7FB4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47A49"/>
    <w:multiLevelType w:val="hybridMultilevel"/>
    <w:tmpl w:val="07C8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163AA"/>
    <w:multiLevelType w:val="hybridMultilevel"/>
    <w:tmpl w:val="D510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C72A2"/>
    <w:multiLevelType w:val="hybridMultilevel"/>
    <w:tmpl w:val="02D0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D5529"/>
    <w:multiLevelType w:val="hybridMultilevel"/>
    <w:tmpl w:val="97AE9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963131"/>
    <w:multiLevelType w:val="hybridMultilevel"/>
    <w:tmpl w:val="E2E622C4"/>
    <w:lvl w:ilvl="0" w:tplc="36AE003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4B5166E"/>
    <w:multiLevelType w:val="hybridMultilevel"/>
    <w:tmpl w:val="555E6D32"/>
    <w:lvl w:ilvl="0" w:tplc="36AE003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A2116DE"/>
    <w:multiLevelType w:val="hybridMultilevel"/>
    <w:tmpl w:val="FFB6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B3854"/>
    <w:multiLevelType w:val="hybridMultilevel"/>
    <w:tmpl w:val="CA34E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534"/>
    <w:rsid w:val="00023B4D"/>
    <w:rsid w:val="00027CC4"/>
    <w:rsid w:val="00080BD7"/>
    <w:rsid w:val="00175CE0"/>
    <w:rsid w:val="001A3B88"/>
    <w:rsid w:val="001C1AE0"/>
    <w:rsid w:val="00265413"/>
    <w:rsid w:val="002F70CE"/>
    <w:rsid w:val="00343A3B"/>
    <w:rsid w:val="003E5128"/>
    <w:rsid w:val="004B5342"/>
    <w:rsid w:val="00500C86"/>
    <w:rsid w:val="00651983"/>
    <w:rsid w:val="006527D5"/>
    <w:rsid w:val="006B04A4"/>
    <w:rsid w:val="006E2931"/>
    <w:rsid w:val="007B7CEE"/>
    <w:rsid w:val="007D54DF"/>
    <w:rsid w:val="008104B7"/>
    <w:rsid w:val="00826F0A"/>
    <w:rsid w:val="00864534"/>
    <w:rsid w:val="008913C4"/>
    <w:rsid w:val="00B518E9"/>
    <w:rsid w:val="00B91320"/>
    <w:rsid w:val="00B94A07"/>
    <w:rsid w:val="00CE2BC5"/>
    <w:rsid w:val="00CF2679"/>
    <w:rsid w:val="00D21D06"/>
    <w:rsid w:val="00D37270"/>
    <w:rsid w:val="00DB4C35"/>
    <w:rsid w:val="00DE56D7"/>
    <w:rsid w:val="00E82A32"/>
    <w:rsid w:val="00F83F59"/>
    <w:rsid w:val="00F84C7C"/>
    <w:rsid w:val="00F9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  <o:rules v:ext="edit">
        <o:r id="V:Rule5" type="connector" idref="#_x0000_s1029"/>
        <o:r id="V:Rule6" type="connector" idref="#_x0000_s1032"/>
        <o:r id="V:Rule7" type="connector" idref="#_x0000_s1033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34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B0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5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5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6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53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645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8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3A3B"/>
  </w:style>
  <w:style w:type="character" w:customStyle="1" w:styleId="Heading1Char">
    <w:name w:val="Heading 1 Char"/>
    <w:basedOn w:val="DefaultParagraphFont"/>
    <w:link w:val="Heading1"/>
    <w:uiPriority w:val="9"/>
    <w:rsid w:val="006B04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8611">
              <w:marLeft w:val="0"/>
              <w:marRight w:val="6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9331">
                  <w:marLeft w:val="0"/>
                  <w:marRight w:val="30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834">
              <w:marLeft w:val="0"/>
              <w:marRight w:val="6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698">
                  <w:marLeft w:val="0"/>
                  <w:marRight w:val="30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ucation.org/resources/nonverbal_communication/what_is_nonverbal_communication.html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.edu/1748036/Verbal_Communicati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drews.edu/~tidwell/bsad560/NonVerbal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A18D-FD6B-4BC9-AABF-7A02E5A7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Czarina</dc:creator>
  <cp:lastModifiedBy>Czarina</cp:lastModifiedBy>
  <cp:revision>3</cp:revision>
  <dcterms:created xsi:type="dcterms:W3CDTF">2015-11-01T17:20:00Z</dcterms:created>
  <dcterms:modified xsi:type="dcterms:W3CDTF">2015-11-15T01:16:00Z</dcterms:modified>
</cp:coreProperties>
</file>